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B6" w:rsidRPr="00D04C27" w:rsidRDefault="00313FB6" w:rsidP="00C06E4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04C27">
        <w:rPr>
          <w:b/>
          <w:sz w:val="32"/>
          <w:szCs w:val="32"/>
        </w:rPr>
        <w:t>ATTESTATION</w:t>
      </w:r>
      <w:r w:rsidR="00C06E4F">
        <w:rPr>
          <w:b/>
          <w:sz w:val="32"/>
          <w:szCs w:val="32"/>
        </w:rPr>
        <w:t xml:space="preserve"> </w:t>
      </w:r>
      <w:r w:rsidRPr="00A50F26">
        <w:rPr>
          <w:b/>
          <w:sz w:val="32"/>
          <w:szCs w:val="32"/>
        </w:rPr>
        <w:t>DE NATATION SAUVETAGE</w:t>
      </w:r>
    </w:p>
    <w:p w:rsidR="00313FB6" w:rsidRDefault="00313FB6" w:rsidP="00C06E4F">
      <w:pPr>
        <w:autoSpaceDE w:val="0"/>
        <w:autoSpaceDN w:val="0"/>
        <w:adjustRightInd w:val="0"/>
        <w:rPr>
          <w:b/>
          <w:i/>
          <w:szCs w:val="24"/>
        </w:rPr>
      </w:pPr>
    </w:p>
    <w:p w:rsidR="00313FB6" w:rsidRPr="003C421E" w:rsidRDefault="00313FB6" w:rsidP="00313FB6">
      <w:pPr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</w:p>
    <w:p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Je Soussigné (e) :</w:t>
      </w:r>
      <w:r w:rsidR="00C06E4F">
        <w:rPr>
          <w:sz w:val="22"/>
          <w:szCs w:val="22"/>
        </w:rPr>
        <w:t xml:space="preserve"> </w:t>
      </w:r>
      <w:r w:rsidR="00F925F6">
        <w:rPr>
          <w:sz w:val="22"/>
          <w:szCs w:val="22"/>
        </w:rPr>
        <w:tab/>
      </w:r>
    </w:p>
    <w:p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>Maître Nageur Sauveteur,</w:t>
      </w:r>
      <w:r w:rsidRPr="003C421E">
        <w:rPr>
          <w:sz w:val="22"/>
          <w:szCs w:val="22"/>
        </w:rPr>
        <w:t xml:space="preserve"> n° de carte ou diplôme :</w:t>
      </w:r>
      <w:r w:rsidR="00F925F6">
        <w:rPr>
          <w:sz w:val="22"/>
          <w:szCs w:val="22"/>
        </w:rPr>
        <w:tab/>
      </w:r>
    </w:p>
    <w:p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Adresse :</w:t>
      </w:r>
      <w:r w:rsidR="00F925F6">
        <w:rPr>
          <w:sz w:val="22"/>
          <w:szCs w:val="22"/>
        </w:rPr>
        <w:tab/>
      </w:r>
    </w:p>
    <w:p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>Certifie que M</w:t>
      </w:r>
      <w:r>
        <w:rPr>
          <w:sz w:val="22"/>
          <w:szCs w:val="22"/>
        </w:rPr>
        <w:t>me</w:t>
      </w:r>
      <w:r w:rsidRPr="003C421E">
        <w:rPr>
          <w:sz w:val="22"/>
          <w:szCs w:val="22"/>
        </w:rPr>
        <w:t>, M </w:t>
      </w:r>
      <w:r w:rsidR="00F925F6">
        <w:rPr>
          <w:sz w:val="22"/>
          <w:szCs w:val="22"/>
        </w:rPr>
        <w:tab/>
      </w:r>
    </w:p>
    <w:p w:rsidR="00313FB6" w:rsidRPr="003C421E" w:rsidRDefault="00313FB6" w:rsidP="00F925F6">
      <w:pPr>
        <w:tabs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3C421E">
        <w:rPr>
          <w:sz w:val="22"/>
          <w:szCs w:val="22"/>
        </w:rPr>
        <w:t xml:space="preserve">Adresse : </w:t>
      </w:r>
      <w:r w:rsidR="00F925F6">
        <w:rPr>
          <w:sz w:val="22"/>
          <w:szCs w:val="22"/>
        </w:rPr>
        <w:tab/>
      </w:r>
    </w:p>
    <w:p w:rsidR="00313FB6" w:rsidRPr="003C421E" w:rsidRDefault="00F925F6" w:rsidP="00F925F6">
      <w:pPr>
        <w:tabs>
          <w:tab w:val="left" w:leader="dot" w:pos="3969"/>
          <w:tab w:val="left" w:leader="dot" w:pos="8505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313FB6" w:rsidRPr="003C421E">
        <w:rPr>
          <w:sz w:val="22"/>
          <w:szCs w:val="22"/>
        </w:rPr>
        <w:t>Tél :</w:t>
      </w:r>
      <w:r>
        <w:rPr>
          <w:sz w:val="22"/>
          <w:szCs w:val="22"/>
        </w:rPr>
        <w:tab/>
      </w:r>
    </w:p>
    <w:p w:rsidR="00313FB6" w:rsidRDefault="00313FB6" w:rsidP="00313FB6">
      <w:pPr>
        <w:autoSpaceDE w:val="0"/>
        <w:autoSpaceDN w:val="0"/>
        <w:adjustRightInd w:val="0"/>
        <w:rPr>
          <w:szCs w:val="24"/>
        </w:rPr>
      </w:pPr>
    </w:p>
    <w:p w:rsidR="00313FB6" w:rsidRDefault="00313FB6" w:rsidP="00313FB6">
      <w:pPr>
        <w:autoSpaceDE w:val="0"/>
        <w:autoSpaceDN w:val="0"/>
        <w:adjustRightInd w:val="0"/>
        <w:rPr>
          <w:szCs w:val="24"/>
        </w:rPr>
      </w:pPr>
      <w:r w:rsidRPr="006A7FB7">
        <w:rPr>
          <w:szCs w:val="24"/>
        </w:rPr>
        <w:t>A satisfait sous mon contrôle aux épreuves suivantes :</w:t>
      </w:r>
    </w:p>
    <w:p w:rsidR="00C06E4F" w:rsidRPr="006A7FB7" w:rsidRDefault="00C06E4F" w:rsidP="00313FB6">
      <w:pPr>
        <w:autoSpaceDE w:val="0"/>
        <w:autoSpaceDN w:val="0"/>
        <w:adjustRightInd w:val="0"/>
        <w:rPr>
          <w:szCs w:val="24"/>
        </w:rPr>
      </w:pPr>
    </w:p>
    <w:p w:rsidR="00313FB6" w:rsidRPr="00426046" w:rsidRDefault="00313FB6" w:rsidP="00F925F6">
      <w:pPr>
        <w:autoSpaceDE w:val="0"/>
        <w:autoSpaceDN w:val="0"/>
        <w:adjustRightInd w:val="0"/>
        <w:spacing w:after="100" w:afterAutospacing="1" w:line="276" w:lineRule="auto"/>
        <w:jc w:val="both"/>
        <w:rPr>
          <w:sz w:val="22"/>
          <w:szCs w:val="22"/>
        </w:rPr>
      </w:pPr>
      <w:r w:rsidRPr="00426046">
        <w:rPr>
          <w:b/>
          <w:sz w:val="22"/>
          <w:szCs w:val="22"/>
        </w:rPr>
        <w:t>1/ Un départ plongé, suivi d’une nage libre</w:t>
      </w:r>
      <w:r w:rsidRPr="00426046">
        <w:rPr>
          <w:sz w:val="22"/>
          <w:szCs w:val="22"/>
        </w:rPr>
        <w:t>, puis recherche d’un mannequin régleme</w:t>
      </w:r>
      <w:r>
        <w:rPr>
          <w:sz w:val="22"/>
          <w:szCs w:val="22"/>
        </w:rPr>
        <w:t xml:space="preserve">ntaire de type </w:t>
      </w:r>
      <w:r w:rsidR="00972D6F">
        <w:rPr>
          <w:sz w:val="22"/>
          <w:szCs w:val="22"/>
        </w:rPr>
        <w:t xml:space="preserve">  </w:t>
      </w:r>
      <w:r>
        <w:rPr>
          <w:sz w:val="22"/>
          <w:szCs w:val="22"/>
        </w:rPr>
        <w:t>« Pitet » agréé par le Ministère chargé des Sports</w:t>
      </w:r>
      <w:r w:rsidRPr="00426046">
        <w:rPr>
          <w:sz w:val="22"/>
          <w:szCs w:val="22"/>
        </w:rPr>
        <w:t>, immergé à 25 mètres du point de départ à une profondeur de 2 mètres minimum et de 3 mètres maximum, une remontée en surface suivie d’un remorquage sur 25 mètres, prise réglementaire et sans immersion de la tête du mannequin de plus de 5 secondes.</w:t>
      </w:r>
    </w:p>
    <w:p w:rsidR="00313FB6" w:rsidRPr="00426046" w:rsidRDefault="00313FB6" w:rsidP="00C06E4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26046">
        <w:rPr>
          <w:rFonts w:ascii="Symbol" w:hAnsi="Symbol" w:cs="Symbol"/>
          <w:b/>
          <w:sz w:val="22"/>
          <w:szCs w:val="22"/>
        </w:rPr>
        <w:t></w:t>
      </w:r>
      <w:r w:rsidRPr="00426046">
        <w:rPr>
          <w:rFonts w:ascii="Symbol" w:hAnsi="Symbol" w:cs="Symbol"/>
          <w:b/>
          <w:sz w:val="22"/>
          <w:szCs w:val="22"/>
        </w:rPr>
        <w:t></w:t>
      </w:r>
      <w:r w:rsidRPr="00426046">
        <w:rPr>
          <w:rFonts w:ascii="Symbol" w:hAnsi="Symbol" w:cs="Symbol"/>
          <w:b/>
          <w:sz w:val="22"/>
          <w:szCs w:val="22"/>
        </w:rPr>
        <w:t></w:t>
      </w:r>
      <w:r w:rsidRPr="00426046">
        <w:rPr>
          <w:b/>
          <w:sz w:val="22"/>
          <w:szCs w:val="22"/>
        </w:rPr>
        <w:t>Un parcours de 200 mètres nage libre</w:t>
      </w:r>
      <w:r w:rsidRPr="00426046">
        <w:rPr>
          <w:sz w:val="22"/>
          <w:szCs w:val="22"/>
        </w:rPr>
        <w:t xml:space="preserve"> avec franchissement en immersion complète de </w:t>
      </w:r>
      <w:r w:rsidR="00202699">
        <w:rPr>
          <w:sz w:val="22"/>
          <w:szCs w:val="22"/>
        </w:rPr>
        <w:t>8</w:t>
      </w:r>
      <w:r w:rsidR="00202699" w:rsidRPr="00426046">
        <w:rPr>
          <w:sz w:val="22"/>
          <w:szCs w:val="22"/>
        </w:rPr>
        <w:t xml:space="preserve"> </w:t>
      </w:r>
      <w:r w:rsidRPr="00426046">
        <w:rPr>
          <w:sz w:val="22"/>
          <w:szCs w:val="22"/>
        </w:rPr>
        <w:t>obstacles de 2 mètres de largeur, sans limite de temps.</w:t>
      </w:r>
    </w:p>
    <w:p w:rsidR="00313FB6" w:rsidRPr="00426046" w:rsidRDefault="00313FB6" w:rsidP="00C06E4F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26046">
        <w:rPr>
          <w:sz w:val="22"/>
          <w:szCs w:val="22"/>
        </w:rPr>
        <w:t>Obstacles :</w:t>
      </w:r>
    </w:p>
    <w:p w:rsidR="00313FB6" w:rsidRPr="00426046" w:rsidRDefault="00313FB6" w:rsidP="00C06E4F">
      <w:pPr>
        <w:autoSpaceDE w:val="0"/>
        <w:autoSpaceDN w:val="0"/>
        <w:adjustRightInd w:val="0"/>
        <w:spacing w:line="276" w:lineRule="auto"/>
        <w:ind w:left="851" w:hanging="143"/>
        <w:rPr>
          <w:sz w:val="22"/>
          <w:szCs w:val="22"/>
        </w:rPr>
      </w:pPr>
      <w:r w:rsidRPr="00426046">
        <w:rPr>
          <w:sz w:val="22"/>
          <w:szCs w:val="22"/>
        </w:rPr>
        <w:t xml:space="preserve">- obstacles délimités par deux lignes flottantes, distantes de </w:t>
      </w:r>
      <w:r w:rsidR="00202699">
        <w:rPr>
          <w:sz w:val="22"/>
          <w:szCs w:val="22"/>
        </w:rPr>
        <w:t>2</w:t>
      </w:r>
      <w:r w:rsidR="00202699" w:rsidRPr="00426046">
        <w:rPr>
          <w:sz w:val="22"/>
          <w:szCs w:val="22"/>
        </w:rPr>
        <w:t xml:space="preserve"> </w:t>
      </w:r>
      <w:r w:rsidRPr="00426046">
        <w:rPr>
          <w:sz w:val="22"/>
          <w:szCs w:val="22"/>
        </w:rPr>
        <w:t>mètres et placées perpendiculairement aux couloirs de nage</w:t>
      </w:r>
      <w:r w:rsidR="00202699">
        <w:rPr>
          <w:sz w:val="22"/>
          <w:szCs w:val="22"/>
        </w:rPr>
        <w:t> ;</w:t>
      </w:r>
    </w:p>
    <w:p w:rsidR="00313FB6" w:rsidRPr="00426046" w:rsidRDefault="00313FB6" w:rsidP="00C06E4F">
      <w:pPr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426046">
        <w:rPr>
          <w:sz w:val="22"/>
          <w:szCs w:val="22"/>
        </w:rPr>
        <w:t>- bassin de 25 mètres, 1 obstacle médian</w:t>
      </w:r>
      <w:r w:rsidR="00202699">
        <w:rPr>
          <w:sz w:val="22"/>
          <w:szCs w:val="22"/>
        </w:rPr>
        <w:t> ;</w:t>
      </w:r>
    </w:p>
    <w:p w:rsidR="00313FB6" w:rsidRPr="00426046" w:rsidRDefault="00313FB6" w:rsidP="00C06E4F">
      <w:pPr>
        <w:autoSpaceDE w:val="0"/>
        <w:autoSpaceDN w:val="0"/>
        <w:adjustRightInd w:val="0"/>
        <w:spacing w:line="276" w:lineRule="auto"/>
        <w:ind w:left="851" w:hanging="142"/>
        <w:rPr>
          <w:sz w:val="22"/>
          <w:szCs w:val="22"/>
        </w:rPr>
      </w:pPr>
      <w:r w:rsidRPr="00426046">
        <w:rPr>
          <w:sz w:val="22"/>
          <w:szCs w:val="22"/>
        </w:rPr>
        <w:t>- bassin de 50 mètres, 2 obstacles situés respectivement à 12,50 mètres et 37,50 mètres du bord de départ.</w:t>
      </w:r>
    </w:p>
    <w:p w:rsidR="00313FB6" w:rsidRPr="00426046" w:rsidRDefault="00313FB6" w:rsidP="00313FB6">
      <w:pPr>
        <w:autoSpaceDE w:val="0"/>
        <w:autoSpaceDN w:val="0"/>
        <w:adjustRightInd w:val="0"/>
        <w:rPr>
          <w:sz w:val="22"/>
          <w:szCs w:val="22"/>
        </w:rPr>
      </w:pPr>
    </w:p>
    <w:p w:rsidR="00313FB6" w:rsidRPr="00C06E4F" w:rsidRDefault="00C06E4F" w:rsidP="00C06E4F">
      <w:pPr>
        <w:autoSpaceDE w:val="0"/>
        <w:autoSpaceDN w:val="0"/>
        <w:adjustRightInd w:val="0"/>
        <w:spacing w:line="276" w:lineRule="auto"/>
        <w:rPr>
          <w:i/>
          <w:sz w:val="22"/>
          <w:szCs w:val="22"/>
          <w:u w:val="single"/>
        </w:rPr>
      </w:pPr>
      <w:r w:rsidRPr="00C06E4F">
        <w:rPr>
          <w:i/>
          <w:sz w:val="22"/>
          <w:szCs w:val="22"/>
        </w:rPr>
        <w:t xml:space="preserve">Cette attestation est délivrée par une personne titulaire d’une certification d’encadrement des activités aquatiques conforme aux exigences des </w:t>
      </w:r>
      <w:r w:rsidRPr="00C06E4F">
        <w:rPr>
          <w:i/>
          <w:sz w:val="22"/>
          <w:szCs w:val="22"/>
          <w:u w:val="single"/>
        </w:rPr>
        <w:t>dispositions de l’article L.212-1 du code du sport.</w:t>
      </w:r>
    </w:p>
    <w:p w:rsidR="00C06E4F" w:rsidRPr="00C06E4F" w:rsidRDefault="00C06E4F" w:rsidP="00C06E4F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C06E4F">
        <w:rPr>
          <w:i/>
          <w:sz w:val="22"/>
          <w:szCs w:val="22"/>
        </w:rPr>
        <w:t>Les titulaires des diplômes de surveillant de baignade, de BEESAN, de BPJEPS activités aquatiques</w:t>
      </w:r>
      <w:r w:rsidR="00972D6F">
        <w:rPr>
          <w:i/>
          <w:sz w:val="22"/>
          <w:szCs w:val="22"/>
        </w:rPr>
        <w:t xml:space="preserve"> et de la natation</w:t>
      </w:r>
      <w:r w:rsidRPr="00C06E4F">
        <w:rPr>
          <w:i/>
          <w:sz w:val="22"/>
          <w:szCs w:val="22"/>
        </w:rPr>
        <w:t>, de maître nageur sauveteur et de BNSSA ou de tout autre diplôme équivalent, obtiennent de droit l’attestation de « Natation / Sauvetage ».</w:t>
      </w:r>
    </w:p>
    <w:p w:rsidR="00C06E4F" w:rsidRPr="003C421E" w:rsidRDefault="00C06E4F" w:rsidP="00313FB6">
      <w:pPr>
        <w:autoSpaceDE w:val="0"/>
        <w:autoSpaceDN w:val="0"/>
        <w:adjustRightInd w:val="0"/>
        <w:rPr>
          <w:sz w:val="22"/>
          <w:szCs w:val="22"/>
        </w:rPr>
      </w:pPr>
    </w:p>
    <w:p w:rsidR="00313FB6" w:rsidRPr="003C421E" w:rsidRDefault="00313FB6" w:rsidP="00313FB6">
      <w:pPr>
        <w:rPr>
          <w:sz w:val="22"/>
          <w:szCs w:val="22"/>
        </w:rPr>
      </w:pPr>
    </w:p>
    <w:p w:rsidR="00313FB6" w:rsidRDefault="00313FB6" w:rsidP="00F925F6">
      <w:pPr>
        <w:tabs>
          <w:tab w:val="left" w:leader="dot" w:pos="3969"/>
          <w:tab w:val="left" w:leader="dot" w:pos="8505"/>
        </w:tabs>
        <w:rPr>
          <w:sz w:val="22"/>
          <w:szCs w:val="22"/>
        </w:rPr>
      </w:pPr>
      <w:r w:rsidRPr="003C421E">
        <w:rPr>
          <w:sz w:val="22"/>
          <w:szCs w:val="22"/>
        </w:rPr>
        <w:t>Fait à :</w:t>
      </w:r>
      <w:r w:rsidR="00F925F6">
        <w:rPr>
          <w:sz w:val="22"/>
          <w:szCs w:val="22"/>
        </w:rPr>
        <w:tab/>
      </w:r>
      <w:r w:rsidRPr="003C421E">
        <w:rPr>
          <w:sz w:val="22"/>
          <w:szCs w:val="22"/>
        </w:rPr>
        <w:t xml:space="preserve">  Le : </w:t>
      </w:r>
      <w:r w:rsidR="00F925F6">
        <w:rPr>
          <w:sz w:val="22"/>
          <w:szCs w:val="22"/>
        </w:rPr>
        <w:tab/>
      </w:r>
    </w:p>
    <w:p w:rsidR="00C06E4F" w:rsidRPr="003C421E" w:rsidRDefault="00C06E4F" w:rsidP="00313FB6">
      <w:pPr>
        <w:rPr>
          <w:sz w:val="22"/>
          <w:szCs w:val="22"/>
        </w:rPr>
      </w:pPr>
    </w:p>
    <w:p w:rsidR="00313FB6" w:rsidRPr="003C421E" w:rsidRDefault="00313FB6" w:rsidP="00C06E4F">
      <w:pPr>
        <w:rPr>
          <w:sz w:val="22"/>
          <w:szCs w:val="22"/>
        </w:rPr>
      </w:pPr>
    </w:p>
    <w:p w:rsidR="00313FB6" w:rsidRDefault="00313FB6" w:rsidP="00C06E4F">
      <w:pPr>
        <w:rPr>
          <w:sz w:val="22"/>
          <w:szCs w:val="22"/>
        </w:rPr>
      </w:pPr>
      <w:r w:rsidRPr="003C421E">
        <w:rPr>
          <w:sz w:val="22"/>
          <w:szCs w:val="22"/>
        </w:rPr>
        <w:t xml:space="preserve">Certifié exact         </w:t>
      </w:r>
    </w:p>
    <w:p w:rsidR="00C06E4F" w:rsidRDefault="00C06E4F" w:rsidP="00C06E4F">
      <w:pPr>
        <w:rPr>
          <w:sz w:val="22"/>
          <w:szCs w:val="22"/>
        </w:rPr>
      </w:pPr>
    </w:p>
    <w:p w:rsidR="009B36AC" w:rsidRPr="009B36AC" w:rsidRDefault="00313FB6" w:rsidP="009B36AC">
      <w:pPr>
        <w:rPr>
          <w:sz w:val="18"/>
          <w:szCs w:val="18"/>
        </w:rPr>
      </w:pPr>
      <w:r w:rsidRPr="003C421E">
        <w:rPr>
          <w:sz w:val="22"/>
          <w:szCs w:val="22"/>
        </w:rPr>
        <w:t>Signature</w:t>
      </w:r>
      <w:r w:rsidR="00C06E4F">
        <w:rPr>
          <w:sz w:val="22"/>
          <w:szCs w:val="22"/>
        </w:rPr>
        <w:t> :</w:t>
      </w:r>
      <w:r w:rsidR="009B36AC" w:rsidRPr="009B36AC">
        <w:rPr>
          <w:sz w:val="18"/>
          <w:szCs w:val="18"/>
        </w:rPr>
        <w:t xml:space="preserve"> </w:t>
      </w:r>
    </w:p>
    <w:p w:rsidR="00313FB6" w:rsidRPr="003C421E" w:rsidRDefault="00313FB6" w:rsidP="00C06E4F">
      <w:pPr>
        <w:rPr>
          <w:sz w:val="22"/>
          <w:szCs w:val="22"/>
        </w:rPr>
      </w:pPr>
    </w:p>
    <w:p w:rsidR="004B046C" w:rsidRPr="00313FB6" w:rsidRDefault="004B046C" w:rsidP="00313FB6"/>
    <w:sectPr w:rsidR="004B046C" w:rsidRPr="00313FB6" w:rsidSect="009B3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426" w:footer="18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27" w:rsidRDefault="00F44327">
      <w:r>
        <w:separator/>
      </w:r>
    </w:p>
  </w:endnote>
  <w:endnote w:type="continuationSeparator" w:id="0">
    <w:p w:rsidR="00F44327" w:rsidRDefault="00F4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AC" w:rsidRDefault="009B36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E" w:rsidRPr="009B36AC" w:rsidRDefault="00067F80" w:rsidP="009B36AC">
    <w:pPr>
      <w:pStyle w:val="Pieddepag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-958850</wp:posOffset>
          </wp:positionH>
          <wp:positionV relativeFrom="paragraph">
            <wp:posOffset>-741680</wp:posOffset>
          </wp:positionV>
          <wp:extent cx="7645400" cy="1320800"/>
          <wp:effectExtent l="19050" t="0" r="0" b="0"/>
          <wp:wrapNone/>
          <wp:docPr id="2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6AC" w:rsidRPr="009B36AC">
      <w:rPr>
        <w:color w:val="FFFFFF"/>
        <w:sz w:val="18"/>
        <w:szCs w:val="18"/>
      </w:rPr>
      <w:t>Septembre 2013</w:t>
    </w:r>
    <w:r w:rsidR="009B36AC">
      <w:rPr>
        <w:color w:val="FFFFFF"/>
        <w:sz w:val="18"/>
        <w:szCs w:val="18"/>
      </w:rPr>
      <w:tab/>
    </w:r>
    <w:r w:rsidR="009B36AC" w:rsidRPr="009B36AC">
      <w:rPr>
        <w:rFonts w:ascii="Arial" w:hAnsi="Arial" w:cs="Arial"/>
        <w:color w:val="FFFFFF"/>
        <w:sz w:val="18"/>
        <w:szCs w:val="18"/>
      </w:rPr>
      <w:t>Attestation de natation sauvetage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AC" w:rsidRDefault="009B36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27" w:rsidRDefault="00F44327">
      <w:r>
        <w:separator/>
      </w:r>
    </w:p>
  </w:footnote>
  <w:footnote w:type="continuationSeparator" w:id="0">
    <w:p w:rsidR="00F44327" w:rsidRDefault="00F4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AC" w:rsidRDefault="009B36A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F2" w:rsidRPr="009B36AC" w:rsidRDefault="00B11068" w:rsidP="009B36AC">
    <w:pPr>
      <w:pStyle w:val="En-tte"/>
      <w:tabs>
        <w:tab w:val="clear" w:pos="9072"/>
        <w:tab w:val="right" w:pos="9923"/>
      </w:tabs>
      <w:ind w:left="-709"/>
      <w:rPr>
        <w:lang w:val="fr-F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7.15pt;margin-top:-26.55pt;width:351.75pt;height:52.35pt;z-index:251657216" filled="f" stroked="f">
          <v:textbox style="mso-next-textbox:#_x0000_s2072">
            <w:txbxContent>
              <w:p w:rsidR="00AF385E" w:rsidRDefault="00AF385E" w:rsidP="00B11068">
                <w:pPr>
                  <w:ind w:left="708"/>
                  <w:rPr>
                    <w:rFonts w:ascii="Arial" w:hAnsi="Arial" w:cs="Arial"/>
                    <w:i/>
                    <w:sz w:val="20"/>
                  </w:rPr>
                </w:pPr>
              </w:p>
              <w:p w:rsidR="00B11068" w:rsidRPr="00B11068" w:rsidRDefault="00B11068" w:rsidP="009B36AC">
                <w:pPr>
                  <w:ind w:left="708"/>
                  <w:jc w:val="center"/>
                  <w:rPr>
                    <w:rFonts w:ascii="Arial" w:hAnsi="Arial" w:cs="Arial"/>
                    <w:i/>
                    <w:sz w:val="20"/>
                  </w:rPr>
                </w:pPr>
                <w:r w:rsidRPr="00B11068">
                  <w:rPr>
                    <w:rFonts w:ascii="Arial" w:hAnsi="Arial" w:cs="Arial"/>
                    <w:i/>
                    <w:sz w:val="20"/>
                  </w:rPr>
                  <w:t>Certificat de Qualification Professionnelle Moniteur Canoë-Kayak</w:t>
                </w:r>
              </w:p>
            </w:txbxContent>
          </v:textbox>
        </v:shape>
      </w:pict>
    </w:r>
    <w:r w:rsidR="00067F80">
      <w:rPr>
        <w:noProof/>
        <w:lang w:val="fr-FR" w:eastAsia="fr-FR"/>
      </w:rPr>
      <w:drawing>
        <wp:inline distT="0" distB="0" distL="0" distR="0">
          <wp:extent cx="1381125" cy="952500"/>
          <wp:effectExtent l="19050" t="0" r="952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36AC">
      <w:rPr>
        <w:lang w:val="fr-FR"/>
      </w:rPr>
      <w:tab/>
    </w:r>
    <w:r w:rsidR="009B36AC">
      <w:rPr>
        <w:lang w:val="fr-FR"/>
      </w:rPr>
      <w:tab/>
    </w:r>
    <w:r w:rsidR="00067F80">
      <w:rPr>
        <w:noProof/>
        <w:lang w:val="fr-FR" w:eastAsia="fr-FR"/>
      </w:rPr>
      <w:drawing>
        <wp:inline distT="0" distB="0" distL="0" distR="0">
          <wp:extent cx="1752600" cy="895350"/>
          <wp:effectExtent l="19050" t="0" r="0" b="0"/>
          <wp:docPr id="2" name="Image 2" descr="CPNEF_Logo_GrisClair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NEF_Logo_GrisClair_H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AC" w:rsidRDefault="009B36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D0"/>
    <w:multiLevelType w:val="hybridMultilevel"/>
    <w:tmpl w:val="8EC0E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4109"/>
    <w:multiLevelType w:val="hybridMultilevel"/>
    <w:tmpl w:val="23F001D8"/>
    <w:lvl w:ilvl="0" w:tplc="5DBA38FA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FF5"/>
    <w:multiLevelType w:val="hybridMultilevel"/>
    <w:tmpl w:val="DD5CC796"/>
    <w:lvl w:ilvl="0" w:tplc="8FA67C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6A5E15"/>
    <w:multiLevelType w:val="hybridMultilevel"/>
    <w:tmpl w:val="259ADBB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539"/>
    <w:multiLevelType w:val="hybridMultilevel"/>
    <w:tmpl w:val="C2F82A0A"/>
    <w:lvl w:ilvl="0" w:tplc="FFFFFFFF">
      <w:start w:val="2"/>
      <w:numFmt w:val="bullet"/>
      <w:lvlText w:val="-"/>
      <w:lvlJc w:val="left"/>
      <w:pPr>
        <w:tabs>
          <w:tab w:val="num" w:pos="662"/>
        </w:tabs>
        <w:ind w:left="662" w:hanging="435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Zapf Dingbat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Zapf Dingbat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Zapf Dingbat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5">
    <w:nsid w:val="22C80EFC"/>
    <w:multiLevelType w:val="hybridMultilevel"/>
    <w:tmpl w:val="FC76CB20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77B52"/>
    <w:multiLevelType w:val="hybridMultilevel"/>
    <w:tmpl w:val="983EEB3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21383F"/>
    <w:multiLevelType w:val="hybridMultilevel"/>
    <w:tmpl w:val="1C843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4095E"/>
    <w:multiLevelType w:val="hybridMultilevel"/>
    <w:tmpl w:val="8690BA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stylePaneSortMethod w:val="00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5ECB"/>
    <w:rsid w:val="00002B8E"/>
    <w:rsid w:val="00067F80"/>
    <w:rsid w:val="00126090"/>
    <w:rsid w:val="00202699"/>
    <w:rsid w:val="00231CBA"/>
    <w:rsid w:val="002E6E0B"/>
    <w:rsid w:val="002F0918"/>
    <w:rsid w:val="00313FB6"/>
    <w:rsid w:val="0036371B"/>
    <w:rsid w:val="003B45A0"/>
    <w:rsid w:val="003D4A86"/>
    <w:rsid w:val="00415A6D"/>
    <w:rsid w:val="004B046C"/>
    <w:rsid w:val="00545393"/>
    <w:rsid w:val="00553E6A"/>
    <w:rsid w:val="00616EF2"/>
    <w:rsid w:val="00620407"/>
    <w:rsid w:val="006579A6"/>
    <w:rsid w:val="006E573E"/>
    <w:rsid w:val="007F3286"/>
    <w:rsid w:val="00860CB7"/>
    <w:rsid w:val="008D596E"/>
    <w:rsid w:val="00972D6F"/>
    <w:rsid w:val="009B36AC"/>
    <w:rsid w:val="00AF385E"/>
    <w:rsid w:val="00B11068"/>
    <w:rsid w:val="00B30F9B"/>
    <w:rsid w:val="00B51129"/>
    <w:rsid w:val="00B6251F"/>
    <w:rsid w:val="00B72419"/>
    <w:rsid w:val="00C06E4F"/>
    <w:rsid w:val="00C648E5"/>
    <w:rsid w:val="00CA3E22"/>
    <w:rsid w:val="00CB1122"/>
    <w:rsid w:val="00CB23BD"/>
    <w:rsid w:val="00CB4FCD"/>
    <w:rsid w:val="00DB00C8"/>
    <w:rsid w:val="00DF2F24"/>
    <w:rsid w:val="00E2171D"/>
    <w:rsid w:val="00F44327"/>
    <w:rsid w:val="00F925F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rsid w:val="00B11068"/>
    <w:pPr>
      <w:keepNext/>
      <w:ind w:right="425"/>
      <w:jc w:val="both"/>
      <w:outlineLvl w:val="0"/>
    </w:pPr>
    <w:rPr>
      <w:rFonts w:eastAsia="Times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23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FCD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CF5ECB"/>
    <w:pPr>
      <w:tabs>
        <w:tab w:val="center" w:pos="4536"/>
        <w:tab w:val="right" w:pos="9072"/>
      </w:tabs>
    </w:pPr>
    <w:rPr>
      <w:lang/>
    </w:r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B11068"/>
    <w:rPr>
      <w:rFonts w:eastAsia="Times"/>
      <w:b/>
      <w:sz w:val="24"/>
    </w:rPr>
  </w:style>
  <w:style w:type="paragraph" w:styleId="Paragraphedeliste">
    <w:name w:val="List Paragraph"/>
    <w:basedOn w:val="Normal"/>
    <w:uiPriority w:val="34"/>
    <w:qFormat/>
    <w:rsid w:val="00B11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F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91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918"/>
  </w:style>
  <w:style w:type="character" w:styleId="Appelnotedebasdep">
    <w:name w:val="footnote reference"/>
    <w:basedOn w:val="Policepardfaut"/>
    <w:uiPriority w:val="99"/>
    <w:semiHidden/>
    <w:unhideWhenUsed/>
    <w:rsid w:val="002F0918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B23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n-tteCar">
    <w:name w:val="En-tête Car"/>
    <w:link w:val="En-tte"/>
    <w:uiPriority w:val="99"/>
    <w:locked/>
    <w:rsid w:val="00CB23BD"/>
    <w:rPr>
      <w:sz w:val="24"/>
    </w:rPr>
  </w:style>
  <w:style w:type="paragraph" w:customStyle="1" w:styleId="ListParagraph">
    <w:name w:val="List Paragraph"/>
    <w:basedOn w:val="Normal"/>
    <w:rsid w:val="00CB23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reTR">
    <w:name w:val="toa heading"/>
    <w:basedOn w:val="Normal"/>
    <w:next w:val="Normal"/>
    <w:semiHidden/>
    <w:rsid w:val="00CB4FCD"/>
    <w:pPr>
      <w:spacing w:before="120"/>
    </w:pPr>
    <w:rPr>
      <w:rFonts w:ascii="Arial" w:hAnsi="Arial"/>
      <w:b/>
    </w:rPr>
  </w:style>
  <w:style w:type="character" w:customStyle="1" w:styleId="Titre8Car">
    <w:name w:val="Titre 8 Car"/>
    <w:basedOn w:val="Policepardfaut"/>
    <w:link w:val="Titre8"/>
    <w:uiPriority w:val="9"/>
    <w:semiHidden/>
    <w:rsid w:val="00CB4FC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dressedelexpditeursimplifie">
    <w:name w:val="Adresse de l'expéditeur simplifiée"/>
    <w:basedOn w:val="Normal"/>
    <w:rsid w:val="00CB4FCD"/>
    <w:rPr>
      <w:rFonts w:ascii="Comic Sans MS" w:hAnsi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AA8EE-53CA-43AE-895E-D0D2D303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nbouverot</cp:lastModifiedBy>
  <cp:revision>2</cp:revision>
  <dcterms:created xsi:type="dcterms:W3CDTF">2014-09-04T09:20:00Z</dcterms:created>
  <dcterms:modified xsi:type="dcterms:W3CDTF">2014-09-04T09:20:00Z</dcterms:modified>
</cp:coreProperties>
</file>